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52" w:rsidRDefault="00091052" w:rsidP="00091052">
      <w:pPr>
        <w:spacing w:line="360" w:lineRule="auto"/>
        <w:ind w:firstLineChars="250" w:firstLine="753"/>
        <w:rPr>
          <w:rFonts w:ascii="Times New Roman" w:eastAsia="楷体" w:hAnsi="Times New Roman"/>
          <w:bCs/>
          <w:noProof/>
          <w:sz w:val="28"/>
          <w:szCs w:val="28"/>
        </w:rPr>
      </w:pPr>
      <w:r>
        <w:rPr>
          <w:rFonts w:ascii="楷体" w:eastAsia="楷体" w:hAnsi="楷体" w:hint="eastAsia"/>
          <w:b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153670</wp:posOffset>
            </wp:positionV>
            <wp:extent cx="1074420" cy="1341120"/>
            <wp:effectExtent l="19050" t="0" r="0" b="0"/>
            <wp:wrapSquare wrapText="bothSides"/>
            <wp:docPr id="1" name="图片 2" descr="党委副书记 曹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党委副书记 曹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522">
        <w:rPr>
          <w:rFonts w:ascii="楷体" w:eastAsia="楷体" w:hAnsi="楷体" w:hint="eastAsia"/>
          <w:b/>
          <w:sz w:val="30"/>
          <w:szCs w:val="30"/>
        </w:rPr>
        <w:t>曹辉</w:t>
      </w:r>
      <w:r w:rsidRPr="00165522">
        <w:rPr>
          <w:rFonts w:ascii="楷体" w:eastAsia="楷体" w:hAnsi="楷体" w:hint="eastAsia"/>
          <w:sz w:val="28"/>
          <w:szCs w:val="28"/>
        </w:rPr>
        <w:t>（1980.3---）</w:t>
      </w:r>
      <w:r w:rsidRPr="00165522">
        <w:rPr>
          <w:rFonts w:ascii="Times New Roman" w:eastAsia="楷体" w:hAnsi="Times New Roman" w:hint="eastAsia"/>
          <w:bCs/>
          <w:noProof/>
          <w:sz w:val="28"/>
          <w:szCs w:val="28"/>
        </w:rPr>
        <w:t>男，汉族，硕士，现任石河子大学水利建筑工程学院党委副书记。获得国家心理咨询师三级认证，国家就业指导工作中级资格，</w:t>
      </w:r>
      <w:r w:rsidRPr="00165522">
        <w:rPr>
          <w:rFonts w:ascii="Times New Roman" w:eastAsia="楷体" w:hAnsi="Times New Roman" w:hint="eastAsia"/>
          <w:bCs/>
          <w:noProof/>
          <w:sz w:val="28"/>
          <w:szCs w:val="28"/>
        </w:rPr>
        <w:t>GCDF</w:t>
      </w:r>
      <w:r w:rsidRPr="00165522">
        <w:rPr>
          <w:rFonts w:ascii="Times New Roman" w:eastAsia="楷体" w:hAnsi="Times New Roman" w:hint="eastAsia"/>
          <w:bCs/>
          <w:noProof/>
          <w:sz w:val="28"/>
          <w:szCs w:val="28"/>
        </w:rPr>
        <w:t>职业生涯规划师、</w:t>
      </w:r>
      <w:r w:rsidRPr="00165522">
        <w:rPr>
          <w:rFonts w:ascii="Times New Roman" w:eastAsia="楷体" w:hAnsi="Times New Roman" w:hint="eastAsia"/>
          <w:bCs/>
          <w:noProof/>
          <w:sz w:val="28"/>
          <w:szCs w:val="28"/>
        </w:rPr>
        <w:t>BCC</w:t>
      </w:r>
      <w:r w:rsidRPr="00165522">
        <w:rPr>
          <w:rFonts w:ascii="Times New Roman" w:eastAsia="楷体" w:hAnsi="Times New Roman" w:hint="eastAsia"/>
          <w:bCs/>
          <w:noProof/>
          <w:sz w:val="28"/>
          <w:szCs w:val="28"/>
        </w:rPr>
        <w:t>教练技术，</w:t>
      </w:r>
      <w:r w:rsidRPr="00165522">
        <w:rPr>
          <w:rFonts w:ascii="Times New Roman" w:eastAsia="楷体" w:hAnsi="Times New Roman" w:hint="eastAsia"/>
          <w:bCs/>
          <w:noProof/>
          <w:sz w:val="28"/>
          <w:szCs w:val="28"/>
        </w:rPr>
        <w:t>GCT</w:t>
      </w:r>
      <w:r w:rsidRPr="00165522">
        <w:rPr>
          <w:rFonts w:ascii="Times New Roman" w:eastAsia="楷体" w:hAnsi="Times New Roman" w:hint="eastAsia"/>
          <w:bCs/>
          <w:noProof/>
          <w:sz w:val="28"/>
          <w:szCs w:val="28"/>
        </w:rPr>
        <w:t>生涯团体</w:t>
      </w:r>
      <w:r>
        <w:rPr>
          <w:rFonts w:ascii="Times New Roman" w:eastAsia="楷体" w:hAnsi="Times New Roman" w:hint="eastAsia"/>
          <w:bCs/>
          <w:noProof/>
          <w:sz w:val="28"/>
          <w:szCs w:val="28"/>
        </w:rPr>
        <w:t>辅导课程</w:t>
      </w:r>
      <w:r w:rsidRPr="00165522">
        <w:rPr>
          <w:rFonts w:ascii="Times New Roman" w:eastAsia="楷体" w:hAnsi="Times New Roman" w:hint="eastAsia"/>
          <w:bCs/>
          <w:noProof/>
          <w:sz w:val="28"/>
          <w:szCs w:val="28"/>
        </w:rPr>
        <w:t>导师资格。承担大学生《形势与政策》、《大学生职业生涯规划》课程的教学工作，主要从事大学生思想政治教育、心理健康教育和大学生职业生涯规划教育工作。</w:t>
      </w:r>
    </w:p>
    <w:p w:rsidR="002170EB" w:rsidRDefault="002170EB" w:rsidP="002170EB">
      <w:pPr>
        <w:spacing w:line="360" w:lineRule="auto"/>
        <w:ind w:firstLineChars="250" w:firstLine="700"/>
        <w:rPr>
          <w:rFonts w:ascii="Times New Roman" w:eastAsia="楷体" w:hAnsi="Times New Roman" w:hint="eastAsia"/>
          <w:bCs/>
          <w:noProof/>
          <w:sz w:val="28"/>
          <w:szCs w:val="28"/>
        </w:rPr>
      </w:pPr>
    </w:p>
    <w:p w:rsidR="00FD77A6" w:rsidRDefault="00FD77A6" w:rsidP="002170EB">
      <w:pPr>
        <w:spacing w:line="360" w:lineRule="auto"/>
        <w:ind w:firstLineChars="250" w:firstLine="700"/>
        <w:rPr>
          <w:rFonts w:ascii="Times New Roman" w:eastAsia="楷体" w:hAnsi="Times New Roman"/>
          <w:bCs/>
          <w:noProof/>
          <w:sz w:val="28"/>
          <w:szCs w:val="28"/>
        </w:rPr>
      </w:pPr>
    </w:p>
    <w:p w:rsidR="00BC44E9" w:rsidRPr="00BC44E9" w:rsidRDefault="00BC44E9" w:rsidP="002170EB">
      <w:pPr>
        <w:spacing w:line="360" w:lineRule="auto"/>
        <w:ind w:firstLineChars="250" w:firstLine="600"/>
        <w:rPr>
          <w:rFonts w:ascii="Times New Roman" w:eastAsia="楷体" w:hAnsi="Times New Roman"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51435</wp:posOffset>
            </wp:positionV>
            <wp:extent cx="1066165" cy="1426845"/>
            <wp:effectExtent l="19050" t="0" r="635" b="0"/>
            <wp:wrapSquare wrapText="bothSides"/>
            <wp:docPr id="5" name="图片 1" descr="李建证件照蓝底渐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建证件照蓝底渐变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李建</w:t>
      </w:r>
      <w:r w:rsidR="002170EB">
        <w:rPr>
          <w:rFonts w:ascii="Times New Roman" w:eastAsia="楷体" w:hAnsi="Times New Roman" w:hint="eastAsia"/>
          <w:bCs/>
          <w:noProof/>
          <w:sz w:val="28"/>
          <w:szCs w:val="28"/>
        </w:rPr>
        <w:t>，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男</w:t>
      </w:r>
      <w:r w:rsidR="002170EB">
        <w:rPr>
          <w:rFonts w:ascii="Times New Roman" w:eastAsia="楷体" w:hAnsi="Times New Roman" w:hint="eastAsia"/>
          <w:bCs/>
          <w:noProof/>
          <w:sz w:val="28"/>
          <w:szCs w:val="28"/>
        </w:rPr>
        <w:t>，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汉族</w:t>
      </w:r>
      <w:r w:rsidR="002170EB">
        <w:rPr>
          <w:rFonts w:ascii="Times New Roman" w:eastAsia="楷体" w:hAnsi="Times New Roman" w:hint="eastAsia"/>
          <w:bCs/>
          <w:noProof/>
          <w:sz w:val="28"/>
          <w:szCs w:val="28"/>
        </w:rPr>
        <w:t>，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副教授。现任水利建筑工程学院学办主任</w:t>
      </w:r>
      <w:r w:rsidR="002170EB">
        <w:rPr>
          <w:rFonts w:ascii="Times New Roman" w:eastAsia="楷体" w:hAnsi="Times New Roman" w:hint="eastAsia"/>
          <w:bCs/>
          <w:noProof/>
          <w:sz w:val="28"/>
          <w:szCs w:val="28"/>
        </w:rPr>
        <w:t>。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长期从事高校思想政治理论课教学和科研工作，主讲《思想道德修养与法律基础》《形势与政策》《大学生创新创业》等课程。主要研究成果有：从事大学生思想政治教育研究，主持完成省部级课题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1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项、校级课题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1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项、兵团第三师横向课题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1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项；参与完成国家社科基金项目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1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项、省部级项目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3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项；授权专利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3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项。出版专著《新时期大学生思想政治教育研究》，任第一副主编出版普通高等教育“十三五”规划教材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3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部，参编《高校德育创新与发展成果选编·石河子大学卷》。先后在北大中文核心期刊、学报公开发表论文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20</w:t>
      </w:r>
      <w:r w:rsidRPr="00BC44E9">
        <w:rPr>
          <w:rFonts w:ascii="Times New Roman" w:eastAsia="楷体" w:hAnsi="Times New Roman" w:hint="eastAsia"/>
          <w:bCs/>
          <w:noProof/>
          <w:sz w:val="28"/>
          <w:szCs w:val="28"/>
        </w:rPr>
        <w:t>余篇</w:t>
      </w:r>
      <w:r w:rsidR="002170EB">
        <w:rPr>
          <w:rFonts w:ascii="Times New Roman" w:eastAsia="楷体" w:hAnsi="Times New Roman" w:hint="eastAsia"/>
          <w:bCs/>
          <w:noProof/>
          <w:sz w:val="28"/>
          <w:szCs w:val="28"/>
        </w:rPr>
        <w:t>。</w:t>
      </w:r>
    </w:p>
    <w:p w:rsidR="002170EB" w:rsidRDefault="00BC44E9" w:rsidP="002170EB">
      <w:pPr>
        <w:pStyle w:val="6"/>
        <w:spacing w:line="560" w:lineRule="exact"/>
        <w:ind w:leftChars="0" w:left="0"/>
        <w:rPr>
          <w:rFonts w:ascii="Times New Roman" w:eastAsia="楷体" w:hAnsi="Times New Roman"/>
          <w:bCs/>
          <w:noProof/>
          <w:sz w:val="28"/>
          <w:szCs w:val="28"/>
        </w:rPr>
      </w:pPr>
      <w:r>
        <w:rPr>
          <w:rFonts w:hint="eastAsia"/>
        </w:rPr>
        <w:t xml:space="preserve">  </w:t>
      </w:r>
    </w:p>
    <w:p w:rsidR="002170EB" w:rsidRDefault="002170EB" w:rsidP="002170EB"/>
    <w:p w:rsidR="002170EB" w:rsidRDefault="002170EB" w:rsidP="002170EB"/>
    <w:p w:rsidR="002170EB" w:rsidRDefault="002170EB" w:rsidP="002170EB"/>
    <w:p w:rsidR="002170EB" w:rsidRDefault="002170EB" w:rsidP="002170EB"/>
    <w:p w:rsidR="00FD77A6" w:rsidRDefault="00FD77A6" w:rsidP="002170EB">
      <w:pPr>
        <w:rPr>
          <w:rFonts w:hint="eastAsia"/>
        </w:rPr>
      </w:pPr>
    </w:p>
    <w:p w:rsidR="00FD77A6" w:rsidRDefault="00FD77A6" w:rsidP="00FD77A6">
      <w:pPr>
        <w:spacing w:afterLines="50"/>
        <w:ind w:firstLineChars="200" w:firstLine="562"/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</w:pPr>
      <w:r w:rsidRPr="00ED501A">
        <w:rPr>
          <w:rFonts w:ascii="Times New Roman" w:eastAsia="楷体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96520</wp:posOffset>
            </wp:positionH>
            <wp:positionV relativeFrom="margin">
              <wp:posOffset>28575</wp:posOffset>
            </wp:positionV>
            <wp:extent cx="1084580" cy="1362075"/>
            <wp:effectExtent l="19050" t="0" r="1270" b="0"/>
            <wp:wrapSquare wrapText="bothSides"/>
            <wp:docPr id="2" name="图片 1" descr="65412819881227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41281988122719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>古丽马兰</w:t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>·</w:t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>木汗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（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19</w:t>
      </w:r>
      <w:r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71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5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—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），女，</w:t>
      </w:r>
      <w:r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哈萨克族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，</w:t>
      </w:r>
      <w:r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1996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年毕业于石河子大学</w:t>
      </w:r>
      <w:r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工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学院</w:t>
      </w:r>
      <w:r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土建系农田水利工程专业，获工学学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士学位，</w:t>
      </w:r>
      <w:r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副研究员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，现</w:t>
      </w:r>
      <w:r w:rsidRPr="00ED501A">
        <w:rPr>
          <w:rFonts w:ascii="Times New Roman" w:eastAsia="楷体" w:hAnsi="Times New Roman" w:cs="Times New Roman" w:hint="eastAsia"/>
          <w:bCs/>
          <w:color w:val="000000" w:themeColor="text1"/>
          <w:sz w:val="28"/>
          <w:szCs w:val="28"/>
        </w:rPr>
        <w:t>任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石河子大学水利建筑工程学院</w:t>
      </w:r>
      <w:r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党政办工作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。</w:t>
      </w:r>
    </w:p>
    <w:p w:rsidR="00FD77A6" w:rsidRPr="00ED501A" w:rsidRDefault="00FD77A6" w:rsidP="00FD77A6">
      <w:pPr>
        <w:spacing w:afterLines="50"/>
        <w:ind w:firstLineChars="200" w:firstLine="560"/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</w:pPr>
    </w:p>
    <w:p w:rsidR="00FD77A6" w:rsidRPr="007A3C29" w:rsidRDefault="00FD77A6" w:rsidP="00FD77A6">
      <w:pPr>
        <w:spacing w:afterLines="50"/>
        <w:ind w:firstLineChars="200" w:firstLine="562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AD60D8">
        <w:rPr>
          <w:rFonts w:ascii="Times New Roman" w:eastAsia="楷体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179195" cy="1571625"/>
            <wp:effectExtent l="19050" t="0" r="1905" b="0"/>
            <wp:wrapSquare wrapText="bothSides"/>
            <wp:docPr id="4" name="图片 1" descr="G:\王平书个人\文档D\王平书\王平书照片\王平书 照片-生活\IMG_41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王平书个人\文档D\王平书\王平书照片\王平书 照片-生活\IMG_4163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0D8"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  <w:t>王平书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（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1979.02</w:t>
      </w:r>
      <w:r w:rsidRPr="00ED501A"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  <w:t>—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），男，汉族，中共党员，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2004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年毕业于西安交通大学经济与金融学院金融学专业，获得经济学学士，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2010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年毕业于华东师范大学马克思主义学院思想政治教育专业，获得法学硕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士学位，现任石河子大学水利建筑工程学院党政办主任。</w:t>
      </w:r>
    </w:p>
    <w:p w:rsidR="00FD77A6" w:rsidRDefault="00FD77A6" w:rsidP="002170EB">
      <w:pPr>
        <w:rPr>
          <w:rFonts w:hint="eastAsia"/>
        </w:rPr>
      </w:pPr>
    </w:p>
    <w:p w:rsidR="00FD77A6" w:rsidRDefault="00FD77A6" w:rsidP="002170EB">
      <w:pPr>
        <w:rPr>
          <w:rFonts w:hint="eastAsia"/>
        </w:rPr>
      </w:pPr>
    </w:p>
    <w:p w:rsidR="00FD77A6" w:rsidRPr="002170EB" w:rsidRDefault="00FD77A6" w:rsidP="002170EB"/>
    <w:p w:rsidR="009A1958" w:rsidRDefault="00B83FB5" w:rsidP="00FD77A6">
      <w:pPr>
        <w:spacing w:afterLines="50"/>
        <w:ind w:firstLineChars="200" w:firstLine="562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39370</wp:posOffset>
            </wp:positionV>
            <wp:extent cx="1115695" cy="1488440"/>
            <wp:effectExtent l="0" t="0" r="8255" b="16510"/>
            <wp:wrapSquare wrapText="bothSides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楷体" w:hint="eastAsia"/>
          <w:b/>
          <w:bCs/>
          <w:sz w:val="28"/>
          <w:szCs w:val="28"/>
        </w:rPr>
        <w:t>谢嵘</w:t>
      </w:r>
      <w:r>
        <w:rPr>
          <w:rFonts w:ascii="楷体" w:eastAsia="楷体" w:hAnsi="楷体" w:cs="楷体" w:hint="eastAsia"/>
          <w:sz w:val="28"/>
          <w:szCs w:val="28"/>
        </w:rPr>
        <w:t>（1970</w:t>
      </w:r>
      <w:r w:rsidR="00091052">
        <w:rPr>
          <w:rFonts w:ascii="楷体" w:eastAsia="楷体" w:hAnsi="楷体" w:cs="楷体" w:hint="eastAsia"/>
          <w:sz w:val="28"/>
          <w:szCs w:val="28"/>
        </w:rPr>
        <w:t>.</w:t>
      </w:r>
      <w:r>
        <w:rPr>
          <w:rFonts w:ascii="楷体" w:eastAsia="楷体" w:hAnsi="楷体" w:cs="楷体" w:hint="eastAsia"/>
          <w:sz w:val="28"/>
          <w:szCs w:val="28"/>
        </w:rPr>
        <w:t>8-）男，汉族，副教授。现任石河子大学水利建筑工程学院学生工作办公室三级辅导员、学院校友会秘书长。石河子大学资深学生工作者，从事学生工作30年。长期从事大学生思想政治教育、大学生党建工作、大学生教育管理、大学生心理健康教育、大学生职业生涯规划和就业指导工作。</w:t>
      </w:r>
    </w:p>
    <w:p w:rsidR="00FD77A6" w:rsidRDefault="00FD77A6" w:rsidP="00FD77A6">
      <w:pPr>
        <w:spacing w:afterLines="50"/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</w:pPr>
    </w:p>
    <w:p w:rsidR="004379FB" w:rsidRDefault="004379FB" w:rsidP="00FD77A6">
      <w:pPr>
        <w:spacing w:afterLines="50"/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</w:pPr>
    </w:p>
    <w:p w:rsidR="00FD77A6" w:rsidRDefault="00FD77A6" w:rsidP="00FD77A6">
      <w:pPr>
        <w:spacing w:afterLines="50"/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</w:pPr>
    </w:p>
    <w:p w:rsidR="009A1958" w:rsidRDefault="00B83FB5" w:rsidP="00FD77A6">
      <w:pPr>
        <w:spacing w:afterLines="50"/>
        <w:rPr>
          <w:rFonts w:ascii="楷体" w:eastAsia="楷体" w:hAnsi="楷体" w:cs="楷体"/>
          <w:b/>
          <w:bCs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420370</wp:posOffset>
            </wp:positionV>
            <wp:extent cx="1115695" cy="1376045"/>
            <wp:effectExtent l="0" t="0" r="8255" b="14605"/>
            <wp:wrapSquare wrapText="bothSides"/>
            <wp:docPr id="3" name="图片 3" descr="IMG_20210908_15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10908_15104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958" w:rsidRDefault="00B83FB5" w:rsidP="00FD77A6">
      <w:pPr>
        <w:spacing w:afterLines="50"/>
        <w:ind w:firstLineChars="200" w:firstLine="562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28"/>
          <w:szCs w:val="28"/>
        </w:rPr>
        <w:t>李晓强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（1992.10-），男，汉族，社会工作硕士，2018年毕业于西华大学社会发展学院社会工作专业。现任职于水建学院学生工作办公室，担任2021级辅导员。</w:t>
      </w:r>
    </w:p>
    <w:p w:rsidR="009A1958" w:rsidRPr="00FD77A6" w:rsidRDefault="00B83FB5" w:rsidP="00FD77A6">
      <w:pPr>
        <w:spacing w:afterLines="50"/>
        <w:rPr>
          <w:rFonts w:ascii="楷体" w:eastAsia="楷体" w:hAnsi="楷体" w:cs="楷体"/>
          <w:b/>
          <w:bCs/>
          <w:szCs w:val="28"/>
        </w:rPr>
      </w:pPr>
      <w:r w:rsidRPr="00FD77A6">
        <w:rPr>
          <w:rFonts w:ascii="楷体" w:eastAsia="楷体" w:hAnsi="楷体" w:cs="楷体" w:hint="eastAsia"/>
          <w:noProof/>
          <w:color w:val="000000" w:themeColor="text1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477520</wp:posOffset>
            </wp:positionV>
            <wp:extent cx="1115695" cy="1457325"/>
            <wp:effectExtent l="0" t="0" r="8255" b="9525"/>
            <wp:wrapSquare wrapText="bothSides"/>
            <wp:docPr id="11" name="图片 11" descr="张丽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张丽君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958" w:rsidRDefault="00B83FB5" w:rsidP="00FD77A6">
      <w:pPr>
        <w:spacing w:afterLines="50"/>
        <w:ind w:firstLineChars="200" w:firstLine="562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张丽君</w:t>
      </w:r>
      <w:r>
        <w:rPr>
          <w:rFonts w:ascii="楷体" w:eastAsia="楷体" w:hAnsi="楷体" w:cs="楷体" w:hint="eastAsia"/>
          <w:sz w:val="28"/>
          <w:szCs w:val="28"/>
        </w:rPr>
        <w:t>（1994.8-），女，汉族，2018年毕业于石河子大学生命科学学院，理学硕士。现任职于水利建筑工程学院学生工作办公室，担任2018级辅导员，本科生党支部书记。</w:t>
      </w:r>
      <w:bookmarkStart w:id="0" w:name="_GoBack"/>
      <w:bookmarkEnd w:id="0"/>
    </w:p>
    <w:p w:rsidR="009A1958" w:rsidRDefault="009A1958" w:rsidP="0064074D">
      <w:pPr>
        <w:spacing w:afterLines="50"/>
        <w:rPr>
          <w:rFonts w:ascii="Times New Roman" w:eastAsia="楷体" w:hAnsi="Times New Roman" w:cs="Times New Roman"/>
          <w:bCs/>
          <w:color w:val="000000" w:themeColor="text1"/>
          <w:sz w:val="28"/>
          <w:szCs w:val="28"/>
        </w:rPr>
      </w:pPr>
    </w:p>
    <w:sectPr w:rsidR="009A1958" w:rsidSect="009A1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3E" w:rsidRDefault="00D0083E" w:rsidP="00BC44E9">
      <w:r>
        <w:separator/>
      </w:r>
    </w:p>
  </w:endnote>
  <w:endnote w:type="continuationSeparator" w:id="0">
    <w:p w:rsidR="00D0083E" w:rsidRDefault="00D0083E" w:rsidP="00BC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3E" w:rsidRDefault="00D0083E" w:rsidP="00BC44E9">
      <w:r>
        <w:separator/>
      </w:r>
    </w:p>
  </w:footnote>
  <w:footnote w:type="continuationSeparator" w:id="0">
    <w:p w:rsidR="00D0083E" w:rsidRDefault="00D0083E" w:rsidP="00BC4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41A7D"/>
    <w:rsid w:val="000626A8"/>
    <w:rsid w:val="00091052"/>
    <w:rsid w:val="001A5911"/>
    <w:rsid w:val="002170EB"/>
    <w:rsid w:val="00227F9E"/>
    <w:rsid w:val="002B2CDE"/>
    <w:rsid w:val="002E6F16"/>
    <w:rsid w:val="00425E6D"/>
    <w:rsid w:val="004379FB"/>
    <w:rsid w:val="004F47CF"/>
    <w:rsid w:val="004F796F"/>
    <w:rsid w:val="00541A7D"/>
    <w:rsid w:val="00580049"/>
    <w:rsid w:val="00582224"/>
    <w:rsid w:val="0064074D"/>
    <w:rsid w:val="0067221E"/>
    <w:rsid w:val="00673745"/>
    <w:rsid w:val="006C1F0A"/>
    <w:rsid w:val="006C5E92"/>
    <w:rsid w:val="006C6253"/>
    <w:rsid w:val="007058AA"/>
    <w:rsid w:val="00733E05"/>
    <w:rsid w:val="0096063D"/>
    <w:rsid w:val="009A0272"/>
    <w:rsid w:val="009A1958"/>
    <w:rsid w:val="00A974C9"/>
    <w:rsid w:val="00AE45E1"/>
    <w:rsid w:val="00B6375B"/>
    <w:rsid w:val="00B83FB5"/>
    <w:rsid w:val="00BC44E9"/>
    <w:rsid w:val="00C907F0"/>
    <w:rsid w:val="00D0083E"/>
    <w:rsid w:val="00D167D0"/>
    <w:rsid w:val="00ED501A"/>
    <w:rsid w:val="00F91A84"/>
    <w:rsid w:val="00FD77A6"/>
    <w:rsid w:val="00FE4638"/>
    <w:rsid w:val="10E2432C"/>
    <w:rsid w:val="27E7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1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19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A1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A195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9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1958"/>
    <w:rPr>
      <w:rFonts w:ascii="Arial" w:eastAsia="宋体" w:hAnsi="Arial" w:cs="Arial"/>
      <w:color w:val="000000"/>
      <w:kern w:val="0"/>
      <w:sz w:val="18"/>
      <w:szCs w:val="18"/>
    </w:rPr>
  </w:style>
  <w:style w:type="paragraph" w:styleId="6">
    <w:name w:val="index 6"/>
    <w:basedOn w:val="a"/>
    <w:next w:val="a"/>
    <w:qFormat/>
    <w:rsid w:val="00BC44E9"/>
    <w:pPr>
      <w:ind w:leftChars="1000" w:left="100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145</Words>
  <Characters>831</Characters>
  <Application>Microsoft Office Word</Application>
  <DocSecurity>0</DocSecurity>
  <Lines>6</Lines>
  <Paragraphs>1</Paragraphs>
  <ScaleCrop>false</ScaleCrop>
  <Company>P R C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曹辉</cp:lastModifiedBy>
  <cp:revision>25</cp:revision>
  <dcterms:created xsi:type="dcterms:W3CDTF">2021-10-06T02:21:00Z</dcterms:created>
  <dcterms:modified xsi:type="dcterms:W3CDTF">2021-11-15T03:54:00Z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949E741D88B2464A870D065DA02A61B7</vt:lpwstr>
  </property>
</Properties>
</file>